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color w:val="0000FF"/>
          <w:sz w:val="28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FF"/>
          <w:sz w:val="28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b/>
          <w:bCs/>
          <w:color w:val="0000FF"/>
          <w:sz w:val="28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color w:val="0000FF"/>
          <w:sz w:val="28"/>
          <w:szCs w:val="32"/>
          <w:lang w:val="en-US" w:eastAsia="zh-CN"/>
        </w:rPr>
        <w:t>年《能源环境保护》中英文引用格式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cs="Times New Roman"/>
          <w:color w:val="0000FF"/>
          <w:sz w:val="22"/>
          <w:szCs w:val="13"/>
          <w:lang w:val="en-US" w:eastAsia="zh-CN"/>
        </w:rPr>
        <w:t>第1期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温汉泉, 潘元, 俞汉青. 低碳水处理与资源化技术: 厌氧膜生物反应器(AnMBR)的特性、应用与新技术简介[J]. 能源环境保护, 2024, 38(1): 1-11.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10.20078/j.eep.20231201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原文下载链接：</w:t>
      </w:r>
      <w:r>
        <w:rPr>
          <w:rFonts w:hint="eastAsia" w:ascii="Times New Roman" w:hAnsi="Times New Roman" w:cs="Times New Roman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lang w:val="en-US" w:eastAsia="zh-CN"/>
        </w:rPr>
        <w:instrText xml:space="preserve"> HYPERLINK "https://www.eep1987.com/download/pdf/36/4807" </w:instrText>
      </w:r>
      <w:r>
        <w:rPr>
          <w:rFonts w:hint="eastAsia" w:ascii="Times New Roman" w:hAnsi="Times New Roman" w:cs="Times New Roman"/>
          <w:lang w:val="en-US" w:eastAsia="zh-CN"/>
        </w:rPr>
        <w:fldChar w:fldCharType="separate"/>
      </w:r>
      <w:r>
        <w:rPr>
          <w:rStyle w:val="7"/>
          <w:rFonts w:hint="eastAsia" w:ascii="Times New Roman" w:hAnsi="Times New Roman" w:cs="Times New Roman"/>
          <w:lang w:val="en-US" w:eastAsia="zh-CN"/>
        </w:rPr>
        <w:t>https://www.eep1987.com/download/pdf/36/4807</w:t>
      </w:r>
      <w:r>
        <w:rPr>
          <w:rFonts w:hint="eastAsia" w:ascii="Times New Roman" w:hAnsi="Times New Roman" w:cs="Times New Roman"/>
          <w:lang w:val="en-US" w:eastAsia="zh-CN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WEN Hanquan, PAN Yuan, YU Hanqing. Low-carbon water treatment and resource recovery technology: A brief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overview of anaerobic membrane bioreactors (AnMBR) characteristics, applications, and innovations[J]. Energy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Environmental Protection, 2024, 38(1): 1-11.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10.20078/j.eep.20231201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刘超, 范心韵, 张学萌, 陈闯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朱梦茹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陈银广. 绿色电子供给和细胞代谢调控型反硝化研究[J]. 能源环境保护, 2024, 38(1): 12-23.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10.20078/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.eep.20231206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原文下载链接: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"https://www.eep1987.com/download/pdf/36/4809"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https://www.eep1987.com/download/pdf/36/4809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LIU Chao, FAN Xinyun, ZHANG Xuemeng,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CHEN Chuang, ZHU Mengru, CHEN Yinguang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 Denitrification research based on green electron supply and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cell metabolism regulation[J]. Energy Environmental Protection, 2024, 38(1): 12-23.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10.20078/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.eep.20231206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吴家宝, 刘艳彪. 活化过氧乙酸降解新污染物: 过程、性能和机制[J]. 能源环境保护, 2024, 38(1):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24-37.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10.20078/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.eep.20240106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"https://www.eep1987.com/download/pdf/36/4811"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https://www.eep1987.com/download/pdf/36/4811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WU Jiabao, LIU Yanbiao. Peracetic acid activation for degradation of emerging contaminants: Processes, performance and mechanism[J]. Energy Environmental Protection, 2024, 38(1): 24-37.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10.20078/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.eep.20240106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杨群, 徐子阳, 张常勇. 电容去离子技术在选择性分离中的应用和挑战[J]. 能源环境保护, 2024, 38(1):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38-51.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10.20078/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.eep.20240114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"https://www.eep1987.com/download/pdf/36/4813"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https://www.eep1987.com/download/pdf/36/4813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YANG Qun, XU Ziyang, ZHANG Changyong. Applications and challenges of capacitive deionization technology in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selective separation[J]. Energy Environmental Protection, 2024, 38(1): 38-51.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10.20078/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.eep.20240114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熊兆锟, 辜凌云, 王莘皓, 陈可欣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赖波. 高级氧化技术在医院污水低碳无害化处理中的研究与应用[J]. 能源环境保护, 2024, 38(1): 52-64.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10.20078/j.eep.20240109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"https://www.eep1987.com/download/pdf/36/4795"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https://www.eep1987.com/download/pdf/36/4795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XIONG Zhaokun, GU Lingyun, WANG Xinhao,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CHEN Kexin, LAI Bo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 Research and application of advanced oxidation technology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for low carbon and harmless treatment of hospital wastewater[J]. Energy Environmental Protection, 2024, 38(1): 52-64.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DOI:10.20078/j.eep.20240109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杨蕾, 付若彤, 金文辉, 付诗颖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邵镇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王雪廷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陈川. 化工/制药工业园区尾水中典型有机物检测及生物处理效果研究[J]. 能源环境保护, 2024, 38(1): 65-75.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10.20078/j.eep.20240111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"https://www.eep1987.com/download/pdf/36/4797"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https://www.eep1987.com/download/pdf/36/4797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YANG Lei, FU Ruotong, JIN Wenhui,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FU Shiying, SHAO Zhen, WANG Xueting, CHEN Chuan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 Detection methods and biological treatment of typical organic compounds in tail water of chemical/pharmaceutical industrial parks[J]. Energy Environmental Protection, 2024, 38(1): 65-75.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10.20078/j.eep.20240111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袁文典, 于麒麟, 张耀斌. 白腐菌与厌氧污泥共培养强化秸秆湿式厌氧发酵[J]. 能源环境保护, 2024, 38(1): 76-84.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10.20078/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.eep.20240115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"https://www.eep1987.com/download/pdf/36/4799"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https://www.eep1987.com/download/pdf/36/4799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YUAN Wendian, YU Qilin, ZHANG Yaobin. Enhanced wet anaerobic digestion of straw by co-culture of white-rot fungus and anaerobic sludge[J]. Energy Environmental Protection, 2024, 38(1): 76-84.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DOI: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10.20078/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j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.eep.20240115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聂文博, 陈一. 垃圾渗滤液处理同步填埋气脱硫脱碳提纯[J]. 能源环境保护, 2024, 38(1): 85-92.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DOI: 10.20078/j.eep.20231211.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"https://www.eep1987.com/download/pdf/36/4801"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https://www.eep1987.com/download/pdf/36/4801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NIE Wenbo, CHEN Yi. Simultaneous implementation for landfill leachate treatment and desulfurization and decarbonization of landfill gas purification[J]. Energy Environmental Protection, 2024, 38(1): 85-92.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DOI: 10.20078/j.eep.20231211.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严樟, 旷文杰, 蒋柱武, 冯春华. 双极膜/疏水透气膜-电化学体系高效去除废水中氨氮的研究[J]. 能源环境保护, 2024, 38(1): 93-100.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DOI:10.20078/j.eep.20240121.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"https://www.eep1987.com/download/pdf/36/4803"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https://www.eep1987.com/download/pdf/36/4803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YAN Zhang, KUANG Wenjie, JIANG Zhuwu,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FENG Chunhua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. Bipolar membrane/ hydrophobic gas permeable membrane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electrochemical systems for highly efficient removal of ammonium nitrogen in wastewater[J]. Energy Environmental Protection, 2024, 38(1): 93-100.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DOI: 10.20078/j.eep.20240121.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矫洪铭, 付亮, 周盈盈, 王叙溶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张蕾蕾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高永琳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周丹丹. 铁⁃钙⁃炭强化污泥深度脱水及污泥基生物炭制备[J]. 能源环境保护, 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38(1): 101-108.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10.20078/j.eep.20231209.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"https://www.eep1987.com/download/pdf/36/4805"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https://www.eep1987.com/download/pdf/36/4805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jc w:val="both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JIAO Hongming, FU Liang, ZHOU Yingying,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WANG Xurong, ZHANG Leilei, GAO Yonglin, ZHOU Dandan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 Iron⁃calcium⁃biochar enhanced sludge deep dewatering and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sludge⁃based biochar preparation[J]. Energy Environmental Protection, 2024, 38(1): 101-108.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10.20078/j.eep.20231209.</w:t>
      </w:r>
    </w:p>
    <w:p>
      <w:pPr>
        <w:jc w:val="both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关盈盈, 王浩, 葛小明, 邓力恺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邓斌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穆毅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邹建平. 草酸与铬酸根形成配位络合物强化可见光还原六价铬的机理研究[J]. 能源环境保护, 2024, 38(1): 109-118.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DOI: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10.20078/j.eep.20240123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"https://www.eep1987.com/download/pdf/36/4785"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https://www.eep1987.com/download/pdf/36/4785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jc w:val="both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GUAN Yingying, WANG Hao, GE Xiaoming,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DENG Likai, DENG Bin, MU Yi, ZOU Jianping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 The coordination complex formed by oxalic acid and chromate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and the mechanism for enhanced photoreduction of Cr(Ⅵ) under visible-light irradiation[J]. Energy Environmental Protection, 2024, 38(1): 109-118.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10.20078/j.eep.20240123.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邵钱祺, 罗涛, 张士成, 罗刚. 水热炭与共基质对苯酚厌氧降解的影响[J]. 能源环境保护, 2024, 38(1):119-127.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10.20078/j.eep.20240113.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"https://www.eep1987.com/download/pdf/36/4787"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https://www.eep1987.com/download/pdf/36/4787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SHAO Qianqi, LUO Tao, ZHANG Shicheng,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LUO Gang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 Effects of hydrochar and co-substrate on phenol anaerobic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degradation[J]. Energy Environmental Protection, 2024, 38(1): 119-127.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10.20078/j.eep.20240113.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樊金红, 阳钰玮, 马鲁铭. 铁基催化剂强化臭氧氧化深度处理印染废水的中试研究[J]. 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 38(1): 128-133.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10.20078/j.eep.20240118.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"https://www.eep1987.com/download/pdf/36/4789"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https://www.eep1987.com/download/pdf/36/4789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FAN Jinhong, YANG Yuwei, MA Luming. Pilot-scale study on advanced treatment of dyeing wastewater by enhanced ozonation with iron-based catalyst[J]. Energy Environmental Protection, 2024, 38(1): 128-133.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10.20078/j.eep.20240118.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李阳, 陈琳, 黄心睿, 文志潘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明银安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王营茹. Mn/炭黑-泡沫镍电极电化学降解诺氟沙星[J]. 能源环境保护, 2024, 38(1):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134-142.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10.20078/j.eep.20240119.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"https://www.eep1987.com/download/pdf/36/4791"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https://www.eep1987.com/download/pdf/36/4791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LI Yang, CHEN Lin, HUANG Xinrui,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WEN Zhipan, MING Yinan, WANG Yingru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 Electrochemical treatment of norfloxacin with Mn/carbon black-nickel foam electrodes[J]. Energy Environmental Protection, 2024, 38(1): 134-142.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10.20078/j.eep.20240119.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孙慧娣, 杨廷浩, 韩习习, 刘长青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赵方超. 初沉出水与消化液优化配比培养小球藻的研究[J]. 能源环境保护, 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38(1): 143-150.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10.20078/j.eep.20240108.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"https://www.eep1987.com/download/pdf/36/4793"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https://www.eep1987.com/download/pdf/36/4793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SUN Huidi, YANG Tinghao, HAN Xixi,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LIU Changqing, ZHAO Fangchao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. Research on the cultivation of 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  <w:lang w:val="en-US" w:eastAsia="zh-CN"/>
        </w:rPr>
        <w:t>Chlorella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by optimizing the ratio of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primary settling effluent and digestive solution[J]. Energy Environmental Protection, 2024, 38(1): 143-150.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10.20078/j.eep.20240108.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张海耿, 王芳颖, 曹鑫圆, 孙雅婷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许中硕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张宇雷. PHBV/火山岩/黄铁矿协同强化处理养殖尾水效果分析[J]. 能源环境保护,2024, 38(1): 151-158.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10.20078/j.eep.20240122.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"https://www.eep1987.com/download/pdf/36/4775"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https://www.eep1987.com/download/pdf/36/4775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ZHANG Haigeng, WANG Fangying, CAO Xinyuan,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SUN Yating, XU Zhongshuo, ZHANG Yulei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 Performance of treating aquaculture effluent using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PHBV/volcanic rock/pyrite synergistic[J]. Energy Environmental Protection, 2024, 38(1): 151-158.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10.20078/j.eep.20240122.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张新政, 邓梓萱, 张涛, 胡勇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陈荣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李玉友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李大鹏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潘杨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孔哲. 升流式厌氧污泥床处理二甲基甲酰胺废水研究[J]. 能源环境保护, 2024, 38(1): 159-166.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10.20078/j.eep.20240120.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"https://www.eep1987.com/download/pdf/36/4777"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https://www.eep1987.com/download/pdf/36/4777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ZHANG Xinzheng, DENG Zixuan, ZHANG Tao,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HU Yong, CHEN Rong, LI Yuyou, LI Dapeng, PAN Yang, KONG Zhe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. Study on the treatment of 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  <w:lang w:val="en-US" w:eastAsia="zh-CN"/>
        </w:rPr>
        <w:t>N,N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-dimethylformamide-containing wastewater by up-flow anaerobic sludge blanket reactor[J]. Energy Environmental Protection, 2024, 38(1): 159-166.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10.20078/j.eep.20240120.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王文俊. 钢铁废水零排放MVR系统稳定运行影响因素研究[J]. 能源环境保护, 2024, 38(1): 167-173.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10.20078/j.eep.20240107.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"https://www.eep1987.com/download/pdf/36/4779"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https://www.eep1987.com/download/pdf/36/4779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WANG Wenjun. Causal factors influencing the stable operation of zero liquid discharge MVR systems in steel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wastewater treatment[J]. Energy Environmental Protection, 2024, 38(1): 167-173.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10.20078/j.eep.20240107.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苏德欣, 付元, 马赛, 金丽丽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程材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肖艳. 混凝沉淀-气浮-ABR-AA/O-MBR工艺处理垃圾中转站渗滤液的试验研究[J].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 2024, 38(1): 174-180.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10.20078/j.eep.20240105.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"https://www.eep1987.com/download/pdf/36/4781"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https://www.eep1987.com/download/pdf/36/4781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SU Dexin, FU Yuan, MA Sai,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JIN Lili, CHENG Cai, XIAO Yan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 Experimental study on the treatment of leachate from waste transfer station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using coagulation sedimentation, air floatation, ABR, AA/O, and MBR process[J]. Energy Environmental Protection, 2024, 38(1): 174-180.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10.20078/j.eep.20240105.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顾浩, 梁文伯, 李永木, 杨小丽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宋海亮. 农村生活污水处理与资源化利用及新污染物控制探讨[J]. 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 38(1): 181-190.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10.20078/j.eep.20231208.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"https://www.eep1987.com/download/pdf/36/4783"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https://www.eep1987.com/download/pdf/36/4783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GU Hao, LIANG Wenbo, LI Yongmu,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YANG Xiaoli, SONG Hailiang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 Situation of treatment and resource utilization of rural domestic sewage and discussion of emerging contaminants[J]. Energy Environmental Protection, 2024, 38(1): 181-190.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10.20078/j.eep.20231208.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cs="Times New Roman"/>
          <w:color w:val="0000FF"/>
          <w:sz w:val="22"/>
          <w:szCs w:val="13"/>
          <w:lang w:val="en-US" w:eastAsia="zh-CN"/>
        </w:rPr>
        <w:t>第</w:t>
      </w:r>
      <w:r>
        <w:rPr>
          <w:rFonts w:hint="eastAsia" w:ascii="Times New Roman" w:hAnsi="Times New Roman" w:cs="Times New Roman"/>
          <w:color w:val="0000FF"/>
          <w:sz w:val="22"/>
          <w:szCs w:val="13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FF"/>
          <w:sz w:val="22"/>
          <w:szCs w:val="13"/>
          <w:lang w:val="en-US" w:eastAsia="zh-CN"/>
        </w:rPr>
        <w:t>期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吴石亮,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丁培霖,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肖睿.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生物质基长链含氧燃料、化学品和材料的研究进展[J].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1-13.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10.20078/j.eep.20240125.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"https://www.eep1987.com/download/pdf/36/4903"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https://www.eep1987.com/download/pdf/36/4903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WU Shiliang, DING Peilin, XIAO Rui. Research progress of long chain oxygenated fuels, chemicals and materials based on biomass[J]. Energy Environmental Protection, 2024, 38(2): 1-13.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10.20078/j.eep.20240125.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廖玮,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张雄,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杨海平,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邵敬爱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 张世红, 陈汉平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生物炭成炭调控及固化土壤重金属研究进展[J].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14-23.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10.20078/j.eep.20231205.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"https://www.eep1987.com/download/pdf/36/4905"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https://www.eep1987.com/download/pdf/36/4905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LIAO Wei, ZHANG Xiong, YANG Haiping, SHA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Jingai, ZHANG Shihong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CHEN Hanping. Advances in biochar carbonization regulation and remediation of soil heavy metals[J]. Energy Environmental Protection, 2024, 38(2): 14-23.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10.20078/j.eep.20231205.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陶姣,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潘云川,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熊健,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吕学斌.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不同生物质原料催化制备5-羟甲基糠醛的研究进展[J].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24-31.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10.20078/j.eep.20240204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"https://www.eep1987.com/download/pdf/36/4907"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https://www.eep1987.com/download/pdf/36/4907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TAO Jiao, PAN Yunchuan, XIONG Jian, LYU Xuebin. Progress in the catalytic conversion of 5-hydroxymethylfurfural prepared from different biomass feedstocks[J]. Energy Environmental Protection, 2024, 38(2): 24-31.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10.20078/j.eep.20240204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赵玉莹,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詹佳慧,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胡锐,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罗刚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 张士成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木质素原位催化加氢脱氧研究进展[J].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32-42.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10.20078/j.eep.20240117.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"https://www.eep1987.com/download/pdf/36/4895"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https://www.eep1987.com/download/pdf/36/4895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ZHAO Yuying, ZHAN Jiahui, HU Rui, LUO Gang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 ZHANG Shicheng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 Research progress on in-situ catalytic hydrodeoxygenation of lignin[J]. Energy Environmental Protection, 2024, 38(2): 32-42.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10.20078/j.eep.20240117.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武刚,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肖睿,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张会岩.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生物质定向热解制备高附加值化学品研究进展[J].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43-56.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10.20078/j.eep.20240103.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"https://www.eep1987.com/download/pdf/36/4897"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https://www.eep1987.com/download/pdf/36/4897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WU Gang, XIAO Rui, ZHANG Huiyan. Research progress in the preparation of high value added chemicals by directional pyrolysis of biomass[J]. Energy Environmental Protection, 2024, 38(2): 43-56.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10.20078/j.eep.20240103.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蒋志伟,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刘鹏昊,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赵峻,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严凯.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微波热解木质生物质的研究进展[J].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57-66.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10.20078/j.eep.20231204.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"https://www.eep1987.com/download/pdf/36/4899"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https://www.eep1987.com/download/pdf/36/4899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JIANG Zhiwei, LIU Penghao, ZHAO Jun, YAN Kai. Recent advances in the microwave pyrolysis of lignocellulosic biomass[J]. Energy Environmental Protection, 2024, 38(2): 57-66.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10.20078/j.eep.20231204.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李亮,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朱一萍,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廖玉河.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生物质热解动力学模型研究进展[J].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67-80.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10.20078/j.eep.20240302.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"https://www.eep1987.com/download/pdf/36/4901"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https://www.eep1987.com/download/pdf/36/4901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LI Liang, ZHU Yiping, LIAO Yuhe. Advances in kinetics modeling of biomass pyrolysis[J]. Energy Environmental Protection, 2024, 38(2): 67-80.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10.20078/j.eep.20240302.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潘远江,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郭珍燕,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黄金术,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李虎.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电催化5-羟甲基糠醛氧化为2,5-呋喃二甲酸的研究进展[J].能源环境保护,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81-93.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10.20078/j.eep.20240311.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"https://www.eep1987.com/download/pdf/36/4885"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https://www.eep1987.com/download/pdf/36/4885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PAN Yuanjiang, GUO Zhenyan, HUANG Jinshu,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LI Hu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 Research progress in electrooxidation of 5-hydroxymethylfurfural to 2,5-furandicarboxylic acid[J]. Energy Environmental Protection, 2024, 38(2): 81-93.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10.20078/j.eep.20240311.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潘润泽,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牟璐,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邱敏,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姜万奎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章文明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蒋羽佳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信丰学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姜岷.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木质纤维素生物转化的技术研究和应用前景[J].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94-104.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10.20078/j.eep.20231203.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"https://www.eep1987.com/download/pdf/36/4887"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https://www.eep1987.com/download/pdf/36/4887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PAN Runze, MOU Lu, QIU Min, JIANG Wankui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ZHANG Wenming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JIANG Yujia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XIN Fengxue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JIANG Min. Technical research and application prospects of lignocellulose biotransformation[J]. Energy Environmental Protection, 2024, 38(2): 94-104.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10.20078/j.eep.20231203.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邬玉珊,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王继大,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许狄,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徐艳飞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定明月.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Cu/MOF双功能催化剂催化乙酰丙酸制取γ-戊内酯的研究[J].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105-113.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10.20078/j.eep.20240110.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"https://www.eep1987.com/download/pdf/36/4889"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https://www.eep1987.com/download/pdf/36/4889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WU Yushan, WANG Jida, XU Di, XU Yanfei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DING Mingyue. Selective hydrogenation of levulinic acid toward GVL over Cu/MOF bifunctional catalyst[J]. Energy Environmental Protection, 2024, 38(2): 105-113.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10.20078/j.eep.20240110.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曹鹤,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杨天华,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李秉硕,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张海军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佟瑶.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反应温度对Mo/Al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催化碱木质素生物油加氢脱氧影响研究[J].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114-122.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10.20078/j.eep.20240208.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"https://www.eep1987.com/download/pdf/36/4891"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https://www.eep1987.com/download/pdf/36/4891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CAO He, YANG Tianhua, LI Bingshuo, ZHANG Haijun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TONG Yao. Effect of reaction temperature on Mo/Al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catalytic hydrodeoxygenation of alkali lignin bio-oils[J]. Energy Environmental Protection, 2024, 38(2): 114-122.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10.20078/j.eep.20240208.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柴美云,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刘荣厚.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Ga、Zn改性ZSM-5对生物质热裂解产物单环芳烃选择性的影响[J].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123-135.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10.20078/j.eep.20240102.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"https://www.eep1987.com/download/pdf/36/4893"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https://www.eep1987.com/download/pdf/36/4893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CHAI Meiyun, LIU Ronghou. Effect of Ga, Zn modified ZSM-5 catalysts on the biomass catalytic pyrolysis for MAHs production[J]. Energy Environmental Protection, 2024, 38(2): 123-135.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10.20078/j.eep.20240102.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李学琴,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刘鹏,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王玲玲,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呼和涛力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王志伟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雷廷宙.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焦油模型物与木屑共热解产物分布规律研究[J].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136-144.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10.20078/j.eep.20231210.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"https://www.eep1987.com/download/pdf/36/4877"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https://www.eep1987.com/download/pdf/36/4877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LI Xueqin, LIU Peng, WANG Lingling, HUHE Taoli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WANG Zhiwei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LEI Tingzhou. Study on the distribution law of co-pyrolysis products of tar models and sawdust[J]. Energy Environmental Protection, 2024, 38(2): 136-144.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10.20078/j.eep.20231210.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王亮才,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陈登宇,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周建斌.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松木基多孔碳表面重构强化过硫酸盐去除双酚A[J].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145-154.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10.20078/j.eep.20240210.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"https://www.eep1987.com/download/pdf/36/4879"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https://www.eep1987.com/download/pdf/36/4879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WANG Liangcai, CHEN Dengyu, ZHOU Jianbin. Surface reconfiguration of pine-based porous carbon enhanced persulfate for removing bisphenol A[J]. Energy Environmental Protection, 2024, 38(2): 145-154.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10.20078/j.eep.20240210.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陈俊杰,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邓伟,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汪雪棚,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许凯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徐俊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江龙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苏胜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胡松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汪一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向军.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乙酸和富芳香组分对生物油电化学提质中聚合结焦的影响[J].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155-165.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10.20078/j.eep.20240116.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"https://www.eep1987.com/download/pdf/36/4881"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https://www.eep1987.com/download/pdf/36/4881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CHEN Junjie, DENG Wei, WANG Xuepeng, XU Kai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XU Jun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JIANG Long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SU Sheng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HU Song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WANG Yi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XIANG Jun. Electrochemical upgrading of bio-oil: Effect of acetic acid and aromatic-rich fraction on coke formation[J]. Energy Environmental Protection, 2024, 38(2): 155-165.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10.20078/j.eep.20240116.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周清明,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张敬苗,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朱贤青,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黄云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夏奡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朱恂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廖强.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小球藻水热催化联产功能化碳材料过程反应特性研究[J].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166-179.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10.20078/j.eep.20240310.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"https://www.eep1987.com/download/pdf/36/4883"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https://www.eep1987.com/download/pdf/36/4883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ZHOU Qingming, ZHANG Jingmiao, ZHU Xianqing, HUANG Yun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XIA Ao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ZHU Xun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LIAO Qiang. Reaction characteristics of catalyzed </w:t>
      </w:r>
      <w:bookmarkStart w:id="0" w:name="_GoBack"/>
      <w:r>
        <w:rPr>
          <w:rFonts w:hint="default" w:ascii="Times New Roman" w:hAnsi="Times New Roman" w:eastAsia="宋体" w:cs="Times New Roman"/>
          <w:i/>
          <w:iCs/>
          <w:sz w:val="21"/>
          <w:szCs w:val="21"/>
          <w:lang w:val="en-US" w:eastAsia="zh-CN"/>
        </w:rPr>
        <w:t>Chlorella</w:t>
      </w:r>
      <w:bookmarkEnd w:id="0"/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hydrothermal carbonization to co-produce functional carbon materials[J]. Energy Environmental Protection, 2024, 38(2): 166-179.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10.20078/j.eep.20240310.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丁蕾,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陈方军,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任冠龙,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熊勤钢.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制浆造纸厂污泥热分解特性及其动力学、热力学分析[J].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180-189.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10.20078/j.eep.20240312.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"https://www.eep1987.com/download/pdf/36/4871"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https://www.eep1987.com/download/pdf/36/4871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DING Lei, CHEN Fangjun, REN Guanlong,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XIONG Qingang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 Thermal decomposition characteristics, kinetics and thermodynamic analysis of pulp and paper mill sludge[J]. Energy Environmental Protection, 2024, 38(2): 180-189.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10.20078/j.eep.20240312.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张婧,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沈洋,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诸麟榆,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刘浩然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周忠岳.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原位生成Fe基催化剂催化木质素快速热解生成单环芳香烃的研究[J].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190-197.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10.20078/j.eep.20240205.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"https://www.eep1987.com/download/pdf/36/4873"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https://www.eep1987.com/download/pdf/36/4873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ZHANG Jing, SHEN Yang, ZHU Linyu, LIU Haoran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ZHOU Zhongyue. Fast catalytic pyrolysis of lignin into monocyclic aromatic hydrocarbons over in-situ generated Fe-based catalyst[J]. Energy Environmental Protection, 2024, 38(2): 190-197.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10.20078/j.eep.20240205.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支有为,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徐东海,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刘欢腾,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徐铭欣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郑佩瑶.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城市污泥和浒苔共水热碳化参数响应面优化[J].能源环境保护,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198-207.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10.20078/j.eep.20240309.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HYPERLINK "https://www.eep1987.com/download/pdf/36/4875"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1"/>
          <w:szCs w:val="21"/>
          <w:lang w:val="en-US" w:eastAsia="zh-CN"/>
        </w:rPr>
        <w:t>https://www.eep1987.com/download/pdf/36/4875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ZHI Youwei, XU Donghai, LIU Huanteng, XU Mingxin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ZHENG Peiyao. Response surface optimization of co-hydrothermal carbonation parameters of municipal sludge and enteromorpha[J]. Energy Environmental Protection, 2024, 38(2): 198-207.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10.20078/j.eep.20240309.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李文涛,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高丽娟,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周关正,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柴宝华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王美净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胡斌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刘吉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陆强.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  <w:lang w:val="en-US" w:eastAsia="zh-CN"/>
        </w:rPr>
        <w:t>β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-5型木质素二聚体热解机理模拟计算[J].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能源环境保护,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2024,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38(2):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208-214.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10.20078/j.eep.20240104.</w:t>
      </w:r>
    </w:p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原文下载链接：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"https://www.eep1987.com/download/pdf/36/4869" </w:instrTex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Times New Roman" w:hAnsi="Times New Roman" w:eastAsia="宋体" w:cs="Times New Roman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https://www.eep1987.com/download/pdf/36/4869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LI Wentao, GAO Lijuan, ZHOU Guanzheng, CHAI Baohua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WANG Meijing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HU Bin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LIU Ji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LU Qiang. Computational study on pyrolysis mechanism of 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  <w:lang w:val="en-US" w:eastAsia="zh-CN"/>
        </w:rPr>
        <w:t>β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-5 linked lignin dimers[J]. Energy Environmental Protection, 2024, 38(2): 208-214.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DOI: 10.20078/j.eep.20240104.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54446A"/>
    <w:multiLevelType w:val="singleLevel"/>
    <w:tmpl w:val="B45444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0E0BFB"/>
    <w:multiLevelType w:val="singleLevel"/>
    <w:tmpl w:val="310E0B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NDFlN2VkNDc0ODE4MzE5NTc0ZjY4YzU4ODQ0N2MifQ=="/>
  </w:docVars>
  <w:rsids>
    <w:rsidRoot w:val="38763EC1"/>
    <w:rsid w:val="03F23291"/>
    <w:rsid w:val="053268AB"/>
    <w:rsid w:val="08474D38"/>
    <w:rsid w:val="1B315F9C"/>
    <w:rsid w:val="2DD06044"/>
    <w:rsid w:val="30183013"/>
    <w:rsid w:val="38763EC1"/>
    <w:rsid w:val="38A65935"/>
    <w:rsid w:val="3A520F44"/>
    <w:rsid w:val="3DF9505F"/>
    <w:rsid w:val="60491B1A"/>
    <w:rsid w:val="650220A7"/>
    <w:rsid w:val="6A2D7868"/>
    <w:rsid w:val="72040968"/>
    <w:rsid w:val="7D0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2024-02-23T05:40:00Z</dcterms:created>
  <dc:creator>sfy</dc:creator>
  <cp:lastModifiedBy>yql</cp:lastModifiedBy>
  <dcterms:modified xsi:type="dcterms:W3CDTF">2024-04-09T08:28:01Z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50C63C46536B459CA569C82DDD721766_11</vt:lpwstr>
  </property>
</Properties>
</file>